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D1110" w14:textId="77777777" w:rsidR="001E4DDB" w:rsidRPr="00F5152C" w:rsidRDefault="001E4DDB" w:rsidP="001E4DDB">
      <w:pPr>
        <w:pStyle w:val="Heading1"/>
        <w:spacing w:line="240" w:lineRule="auto"/>
        <w:rPr>
          <w:rFonts w:asciiTheme="minorHAnsi" w:hAnsiTheme="minorHAnsi" w:cstheme="minorHAnsi"/>
          <w:b/>
          <w:bCs/>
        </w:rPr>
      </w:pPr>
      <w:bookmarkStart w:id="0" w:name="Week8"/>
      <w:bookmarkStart w:id="1" w:name="_Toc43894522"/>
      <w:r w:rsidRPr="00F5152C">
        <w:rPr>
          <w:rFonts w:asciiTheme="minorHAnsi" w:hAnsiTheme="minorHAnsi" w:cstheme="minorHAnsi"/>
          <w:b/>
          <w:bCs/>
        </w:rPr>
        <w:t>Week 8</w:t>
      </w:r>
      <w:bookmarkEnd w:id="0"/>
      <w:r w:rsidRPr="00F5152C">
        <w:rPr>
          <w:rFonts w:asciiTheme="minorHAnsi" w:hAnsiTheme="minorHAnsi" w:cstheme="minorHAnsi"/>
          <w:b/>
          <w:bCs/>
        </w:rPr>
        <w:t>: Hematological and Immune Disorders</w:t>
      </w:r>
      <w:bookmarkEnd w:id="1"/>
    </w:p>
    <w:p w14:paraId="5214641C" w14:textId="77777777" w:rsidR="001E4DDB" w:rsidRPr="00F5152C" w:rsidRDefault="001E4DDB" w:rsidP="001E4DDB">
      <w:pPr>
        <w:pStyle w:val="Heading2"/>
        <w:spacing w:line="240" w:lineRule="auto"/>
        <w:rPr>
          <w:rFonts w:asciiTheme="minorHAnsi" w:hAnsiTheme="minorHAnsi" w:cstheme="minorHAnsi"/>
        </w:rPr>
      </w:pPr>
      <w:bookmarkStart w:id="2" w:name="Week8Case1"/>
      <w:bookmarkStart w:id="3" w:name="_Toc43894523"/>
      <w:r w:rsidRPr="00F5152C">
        <w:rPr>
          <w:rFonts w:asciiTheme="minorHAnsi" w:hAnsiTheme="minorHAnsi" w:cstheme="minorHAnsi"/>
        </w:rPr>
        <w:t>Week 8 Case 1</w:t>
      </w:r>
      <w:bookmarkEnd w:id="2"/>
      <w:r w:rsidRPr="00F5152C">
        <w:rPr>
          <w:rFonts w:asciiTheme="minorHAnsi" w:hAnsiTheme="minorHAnsi" w:cstheme="minorHAnsi"/>
        </w:rPr>
        <w:t xml:space="preserve">: Anemia </w:t>
      </w:r>
      <w:r>
        <w:rPr>
          <w:rFonts w:asciiTheme="minorHAnsi" w:hAnsiTheme="minorHAnsi" w:cstheme="minorHAnsi"/>
        </w:rPr>
        <w:t>i</w:t>
      </w:r>
      <w:r w:rsidRPr="00F5152C">
        <w:rPr>
          <w:rFonts w:asciiTheme="minorHAnsi" w:hAnsiTheme="minorHAnsi" w:cstheme="minorHAnsi"/>
        </w:rPr>
        <w:t>n Older Adult</w:t>
      </w:r>
      <w:bookmarkEnd w:id="3"/>
    </w:p>
    <w:p w14:paraId="73516315" w14:textId="77777777" w:rsidR="001E4DDB" w:rsidRPr="00F5152C" w:rsidRDefault="001E4DDB" w:rsidP="001E4DD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5152C">
        <w:rPr>
          <w:rFonts w:cstheme="minorHAnsi"/>
          <w:color w:val="000000" w:themeColor="text1"/>
          <w:sz w:val="24"/>
          <w:szCs w:val="24"/>
        </w:rPr>
        <w:t xml:space="preserve">CC: Mrs. L., a 68-year-old woman, presents to your office today with a complaint of feeling tired all the time and now, more recently, feeling weak and like “I can’t catch my breath sometimes.” </w:t>
      </w:r>
    </w:p>
    <w:p w14:paraId="1452FF76" w14:textId="77777777" w:rsidR="001E4DDB" w:rsidRPr="00F5152C" w:rsidRDefault="001E4DDB" w:rsidP="001E4DD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F1F1BD2" w14:textId="77777777" w:rsidR="001E4DDB" w:rsidRPr="00F5152C" w:rsidRDefault="001E4DDB" w:rsidP="001E4DD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5152C">
        <w:rPr>
          <w:rFonts w:cstheme="minorHAnsi"/>
          <w:color w:val="000000" w:themeColor="text1"/>
          <w:sz w:val="24"/>
          <w:szCs w:val="24"/>
        </w:rPr>
        <w:t xml:space="preserve">HPI: She has been healthy except for high cholesterol, managed by Lipitor. Her husband died 9 months ago, and she has attributed her fatigue to dealing with his death but realizes that she is feeling worse and not better as time passes. </w:t>
      </w:r>
    </w:p>
    <w:p w14:paraId="777B2BD7" w14:textId="77777777" w:rsidR="001E4DDB" w:rsidRPr="00F5152C" w:rsidRDefault="001E4DDB" w:rsidP="001E4DD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5152C">
        <w:rPr>
          <w:rFonts w:cstheme="minorHAnsi"/>
          <w:color w:val="000000" w:themeColor="text1"/>
          <w:sz w:val="24"/>
          <w:szCs w:val="24"/>
        </w:rPr>
        <w:t>No known drug allergies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4B4DCE2B" w14:textId="77777777" w:rsidR="001E4DDB" w:rsidRPr="00F5152C" w:rsidRDefault="001E4DDB" w:rsidP="001E4DD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2EB133A" w14:textId="77777777" w:rsidR="001E4DDB" w:rsidRPr="00F5152C" w:rsidRDefault="001E4DDB" w:rsidP="001E4DD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5152C">
        <w:rPr>
          <w:rFonts w:cstheme="minorHAnsi"/>
          <w:color w:val="000000" w:themeColor="text1"/>
          <w:sz w:val="24"/>
          <w:szCs w:val="24"/>
        </w:rPr>
        <w:t xml:space="preserve">Medications: </w:t>
      </w:r>
      <w:r>
        <w:rPr>
          <w:rFonts w:cstheme="minorHAnsi"/>
          <w:color w:val="000000" w:themeColor="text1"/>
          <w:sz w:val="24"/>
          <w:szCs w:val="24"/>
        </w:rPr>
        <w:t>T</w:t>
      </w:r>
      <w:r w:rsidRPr="00F5152C">
        <w:rPr>
          <w:rFonts w:cstheme="minorHAnsi"/>
          <w:color w:val="000000" w:themeColor="text1"/>
          <w:sz w:val="24"/>
          <w:szCs w:val="24"/>
        </w:rPr>
        <w:t xml:space="preserve">akes only Lipitor. </w:t>
      </w:r>
    </w:p>
    <w:p w14:paraId="0F4D561D" w14:textId="77777777" w:rsidR="001E4DDB" w:rsidRPr="00F5152C" w:rsidRDefault="001E4DDB" w:rsidP="001E4DD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4ED594D" w14:textId="77777777" w:rsidR="001E4DDB" w:rsidRPr="00F5152C" w:rsidRDefault="001E4DDB" w:rsidP="001E4DD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5152C">
        <w:rPr>
          <w:rFonts w:cstheme="minorHAnsi"/>
          <w:color w:val="000000" w:themeColor="text1"/>
          <w:sz w:val="24"/>
          <w:szCs w:val="24"/>
        </w:rPr>
        <w:t xml:space="preserve">Past surgical history: Appendectomy in childhood; hysterectomy for uterine myoma 10 years ago. </w:t>
      </w:r>
    </w:p>
    <w:p w14:paraId="4087A362" w14:textId="77777777" w:rsidR="001E4DDB" w:rsidRPr="00F5152C" w:rsidRDefault="001E4DDB" w:rsidP="001E4DD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E93BA39" w14:textId="77777777" w:rsidR="001E4DDB" w:rsidRPr="00F5152C" w:rsidRDefault="001E4DDB" w:rsidP="001E4DD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5152C">
        <w:rPr>
          <w:rFonts w:cstheme="minorHAnsi"/>
          <w:color w:val="000000" w:themeColor="text1"/>
          <w:sz w:val="24"/>
          <w:szCs w:val="24"/>
        </w:rPr>
        <w:t xml:space="preserve">No significant medical history. Has two daughters living nearby. </w:t>
      </w:r>
    </w:p>
    <w:p w14:paraId="745BEB74" w14:textId="77777777" w:rsidR="001E4DDB" w:rsidRPr="00F5152C" w:rsidRDefault="001E4DDB" w:rsidP="001E4DD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564BDAD" w14:textId="77777777" w:rsidR="001E4DDB" w:rsidRPr="00F5152C" w:rsidRDefault="001E4DDB" w:rsidP="001E4DD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5152C">
        <w:rPr>
          <w:rFonts w:cstheme="minorHAnsi"/>
          <w:color w:val="000000" w:themeColor="text1"/>
          <w:sz w:val="24"/>
          <w:szCs w:val="24"/>
        </w:rPr>
        <w:t xml:space="preserve">Blood pressure (BP) 106/70 mm Hg, heart rate (HR) 98 beats/min and regular, respiratory rate 18 breaths/min and afebrile, body mass index (BMI) 22 (10-pound weight loss since death of husband). </w:t>
      </w:r>
    </w:p>
    <w:p w14:paraId="04CD4522" w14:textId="77777777" w:rsidR="001E4DDB" w:rsidRPr="00F5152C" w:rsidRDefault="001E4DDB" w:rsidP="001E4DD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5152C">
        <w:rPr>
          <w:rFonts w:cstheme="minorHAnsi"/>
          <w:color w:val="000000" w:themeColor="text1"/>
          <w:sz w:val="24"/>
          <w:szCs w:val="24"/>
        </w:rPr>
        <w:t xml:space="preserve">Slender, quiet-spoken older woman appearing tired. </w:t>
      </w:r>
    </w:p>
    <w:p w14:paraId="51E1CE11" w14:textId="77777777" w:rsidR="001E4DDB" w:rsidRPr="00742F80" w:rsidRDefault="001E4DDB" w:rsidP="001E4DD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EAB3C2A" w14:textId="77777777" w:rsidR="001E4DDB" w:rsidRPr="00F5152C" w:rsidRDefault="001E4DDB" w:rsidP="001E4DD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5152C">
        <w:rPr>
          <w:rFonts w:cstheme="minorHAnsi"/>
          <w:color w:val="000000" w:themeColor="text1"/>
          <w:sz w:val="24"/>
          <w:szCs w:val="24"/>
          <w:lang w:val="es-ES"/>
        </w:rPr>
        <w:t xml:space="preserve">PE: Conjunctiva pale, mucous membranes moist. </w:t>
      </w:r>
      <w:r w:rsidRPr="00F5152C">
        <w:rPr>
          <w:rFonts w:cstheme="minorHAnsi"/>
          <w:color w:val="000000" w:themeColor="text1"/>
          <w:sz w:val="24"/>
          <w:szCs w:val="24"/>
        </w:rPr>
        <w:t xml:space="preserve">No lymphadenopathy of neck or femoral area. </w:t>
      </w:r>
    </w:p>
    <w:p w14:paraId="6A2FF6DD" w14:textId="77777777" w:rsidR="001E4DDB" w:rsidRPr="00F5152C" w:rsidRDefault="001E4DDB" w:rsidP="001E4DD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5152C">
        <w:rPr>
          <w:rFonts w:cstheme="minorHAnsi"/>
          <w:color w:val="000000" w:themeColor="text1"/>
          <w:sz w:val="24"/>
          <w:szCs w:val="24"/>
        </w:rPr>
        <w:t>Heart tachyarrhythmia with regular rate, soft midsystolic murmur. Chest (CTA), good air movement.</w:t>
      </w:r>
    </w:p>
    <w:p w14:paraId="4D1E73CC" w14:textId="77777777" w:rsidR="001E4DDB" w:rsidRPr="00F5152C" w:rsidRDefault="001E4DDB" w:rsidP="001E4DD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5152C">
        <w:rPr>
          <w:rFonts w:cstheme="minorHAnsi"/>
          <w:color w:val="000000" w:themeColor="text1"/>
          <w:sz w:val="24"/>
          <w:szCs w:val="24"/>
        </w:rPr>
        <w:t xml:space="preserve">Abdomen soft, bowel sounds × 4. </w:t>
      </w:r>
    </w:p>
    <w:p w14:paraId="244D2816" w14:textId="77777777" w:rsidR="001E4DDB" w:rsidRPr="00F5152C" w:rsidRDefault="001E4DDB" w:rsidP="001E4DD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F0798B4" w14:textId="77777777" w:rsidR="001E4DDB" w:rsidRPr="00F5152C" w:rsidRDefault="001E4DDB" w:rsidP="001E4DD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5152C">
        <w:rPr>
          <w:rFonts w:cstheme="minorHAnsi"/>
          <w:color w:val="000000" w:themeColor="text1"/>
          <w:sz w:val="24"/>
          <w:szCs w:val="24"/>
        </w:rPr>
        <w:t>Diagnostics:</w:t>
      </w:r>
    </w:p>
    <w:p w14:paraId="2179FA86" w14:textId="77777777" w:rsidR="001E4DDB" w:rsidRPr="00F5152C" w:rsidRDefault="001E4DDB" w:rsidP="001E4DD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5152C">
        <w:rPr>
          <w:rFonts w:cstheme="minorHAnsi"/>
          <w:color w:val="000000" w:themeColor="text1"/>
          <w:sz w:val="24"/>
          <w:szCs w:val="24"/>
        </w:rPr>
        <w:t>Urine dipstick negative.</w:t>
      </w:r>
    </w:p>
    <w:p w14:paraId="5F8CA4F2" w14:textId="77777777" w:rsidR="001E4DDB" w:rsidRPr="00F5152C" w:rsidRDefault="001E4DDB" w:rsidP="001E4DD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5152C">
        <w:rPr>
          <w:rFonts w:cstheme="minorHAnsi"/>
          <w:color w:val="000000" w:themeColor="text1"/>
          <w:sz w:val="24"/>
          <w:szCs w:val="24"/>
        </w:rPr>
        <w:t>The results of a colonoscopy show a neoplasm in the colon.</w:t>
      </w:r>
    </w:p>
    <w:p w14:paraId="31A0AF95" w14:textId="77777777" w:rsidR="001E4DDB" w:rsidRPr="00F5152C" w:rsidRDefault="001E4DDB" w:rsidP="001E4DDB">
      <w:pPr>
        <w:spacing w:after="0" w:line="240" w:lineRule="auto"/>
        <w:rPr>
          <w:rFonts w:cstheme="minorHAnsi"/>
          <w:sz w:val="24"/>
          <w:szCs w:val="24"/>
        </w:rPr>
      </w:pPr>
    </w:p>
    <w:p w14:paraId="7C7CAE88" w14:textId="77777777" w:rsidR="001E4DDB" w:rsidRPr="00F5152C" w:rsidRDefault="001E4DDB" w:rsidP="001E4DDB">
      <w:pPr>
        <w:spacing w:after="0" w:line="240" w:lineRule="auto"/>
        <w:rPr>
          <w:rFonts w:cstheme="minorHAnsi"/>
          <w:sz w:val="24"/>
          <w:szCs w:val="24"/>
        </w:rPr>
      </w:pPr>
      <w:r w:rsidRPr="00F5152C">
        <w:rPr>
          <w:rFonts w:cstheme="minorHAnsi"/>
          <w:sz w:val="24"/>
          <w:szCs w:val="24"/>
        </w:rPr>
        <w:t>Address the following in your SOAP note:</w:t>
      </w:r>
    </w:p>
    <w:p w14:paraId="56409B94" w14:textId="77777777" w:rsidR="001E4DDB" w:rsidRPr="00F5152C" w:rsidRDefault="001E4DDB" w:rsidP="001E4DD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5152C">
        <w:rPr>
          <w:rFonts w:cstheme="minorHAnsi"/>
          <w:sz w:val="24"/>
          <w:szCs w:val="24"/>
        </w:rPr>
        <w:t>What additional subjective data are you seeking?</w:t>
      </w:r>
    </w:p>
    <w:p w14:paraId="079D667E" w14:textId="77777777" w:rsidR="001E4DDB" w:rsidRPr="00F5152C" w:rsidRDefault="001E4DDB" w:rsidP="001E4DD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5152C">
        <w:rPr>
          <w:rFonts w:cstheme="minorHAnsi"/>
          <w:sz w:val="24"/>
          <w:szCs w:val="24"/>
        </w:rPr>
        <w:t>What additional objective data will you be assessing for?</w:t>
      </w:r>
    </w:p>
    <w:p w14:paraId="3C71AE90" w14:textId="77777777" w:rsidR="001E4DDB" w:rsidRPr="00F5152C" w:rsidRDefault="001E4DDB" w:rsidP="001E4DD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5152C">
        <w:rPr>
          <w:rFonts w:cstheme="minorHAnsi"/>
          <w:sz w:val="24"/>
          <w:szCs w:val="24"/>
        </w:rPr>
        <w:t>What medical history would you obtain from the patient?</w:t>
      </w:r>
      <w:r>
        <w:rPr>
          <w:rFonts w:cstheme="minorHAnsi"/>
          <w:sz w:val="24"/>
          <w:szCs w:val="24"/>
        </w:rPr>
        <w:t xml:space="preserve"> </w:t>
      </w:r>
      <w:r w:rsidRPr="00F5152C">
        <w:rPr>
          <w:rFonts w:cstheme="minorHAnsi"/>
          <w:sz w:val="24"/>
          <w:szCs w:val="24"/>
        </w:rPr>
        <w:t xml:space="preserve">List at least three. </w:t>
      </w:r>
    </w:p>
    <w:p w14:paraId="7042AC64" w14:textId="77777777" w:rsidR="001E4DDB" w:rsidRPr="00F5152C" w:rsidRDefault="001E4DDB" w:rsidP="001E4DD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5152C">
        <w:rPr>
          <w:rFonts w:cstheme="minorHAnsi"/>
          <w:sz w:val="24"/>
          <w:szCs w:val="24"/>
        </w:rPr>
        <w:t xml:space="preserve">What tests will you order? Describe at least four lab tests. </w:t>
      </w:r>
    </w:p>
    <w:p w14:paraId="48DC6F9D" w14:textId="77777777" w:rsidR="001E4DDB" w:rsidRPr="00F5152C" w:rsidRDefault="001E4DDB" w:rsidP="001E4DD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5152C">
        <w:rPr>
          <w:rFonts w:cstheme="minorHAnsi"/>
          <w:sz w:val="24"/>
          <w:szCs w:val="24"/>
        </w:rPr>
        <w:t>What are the differential diagnoses that you are considering? Describe two.</w:t>
      </w:r>
    </w:p>
    <w:p w14:paraId="4BB2BA78" w14:textId="77777777" w:rsidR="001E4DDB" w:rsidRPr="00F5152C" w:rsidRDefault="001E4DDB" w:rsidP="001E4DD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5152C">
        <w:rPr>
          <w:rFonts w:cstheme="minorHAnsi"/>
          <w:sz w:val="24"/>
          <w:szCs w:val="24"/>
        </w:rPr>
        <w:t>What is your plan of care? List at least two diagnostic tests you will order to evaluate the cause of her condition.</w:t>
      </w:r>
    </w:p>
    <w:p w14:paraId="16AB6E85" w14:textId="77777777" w:rsidR="00CE18F2" w:rsidRDefault="00CE18F2"/>
    <w:sectPr w:rsidR="00CE18F2" w:rsidSect="00365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804D3"/>
    <w:multiLevelType w:val="hybridMultilevel"/>
    <w:tmpl w:val="9D240F22"/>
    <w:lvl w:ilvl="0" w:tplc="F0DE2A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DB"/>
    <w:rsid w:val="001E4DDB"/>
    <w:rsid w:val="001F0CB3"/>
    <w:rsid w:val="00223ECC"/>
    <w:rsid w:val="00365FBF"/>
    <w:rsid w:val="00496324"/>
    <w:rsid w:val="009B08AB"/>
    <w:rsid w:val="00C46CD0"/>
    <w:rsid w:val="00CE18F2"/>
    <w:rsid w:val="00ED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8388C"/>
  <w15:chartTrackingRefBased/>
  <w15:docId w15:val="{EDF9548D-5F77-EB4A-987F-C725042B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DDB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D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D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D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D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E4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4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Hamlin</dc:creator>
  <cp:keywords/>
  <dc:description/>
  <cp:lastModifiedBy>Souzana Dahdal</cp:lastModifiedBy>
  <cp:revision>2</cp:revision>
  <dcterms:created xsi:type="dcterms:W3CDTF">2021-07-18T13:49:00Z</dcterms:created>
  <dcterms:modified xsi:type="dcterms:W3CDTF">2021-07-18T13:49:00Z</dcterms:modified>
</cp:coreProperties>
</file>